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bookmarkStart w:id="0" w:name="_GoBack"/>
      <w:bookmarkEnd w:id="0"/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ПАМЯТКА ДЛЯ ДЕТЕЙ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0000CD"/>
          <w:sz w:val="20"/>
          <w:lang w:eastAsia="ru-RU"/>
        </w:rPr>
        <w:t>ПО ПРАВИЛАМ БЕЗОПАСНОГО ПОВЕДЕНИЯ НА ВОДЕ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Ребята! Самый полезный отдых летом — это отдых на воде. Купаясь, катаясь на лодках, катамаранах,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 Нарушение правил поведения на воде ведет к несчастным случаям и гибели людей. Поэтому, купаясь, строго выполняйте нижеследующие правила поведения на воде: 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1. Находиться на пляже только в сопровождении взрослых!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2. Избегать купания в незнакомых местах, специально не оборудованных для этой цели.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При купании строго запрещается: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заплывать за границы зоны купания;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подплывать к движущимся судам, лодкам, катерам, катамаранам и др.;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нырять и долго находиться под водой;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долго находиться в холодной воде;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проводить в воде игры, связанные с нырянием и захватом друг друга;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плавать на досках, лежаках, бревнах, надувных матрасах и камерах;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подавать крики ложной тревоги;</w:t>
      </w:r>
    </w:p>
    <w:p w:rsidR="00E91124" w:rsidRPr="000561A5" w:rsidRDefault="00E91124" w:rsidP="00E91124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приводить с собой на пляж собак и др. животных.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75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Помните, что причиной гибели купающихся часто бывает сковывающая движения судорога.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75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u w:val="single"/>
          <w:lang w:eastAsia="ru-RU"/>
        </w:rPr>
        <w:t>Причины судороги: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Переохлаждение в воде.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Переутомление мышц, вызванное длительной работой их без расслабления и беспрерывным плаванием одним стилем.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Купание незакалённого человека в воде с низкой температурой.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ind w:left="357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 Предрасположенность к судорогам.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111111"/>
          <w:sz w:val="20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   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   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lastRenderedPageBreak/>
        <w:t>·           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·           Лучшим способом отдыха на воде является положение “Лежа на спине”.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color w:val="111111"/>
          <w:sz w:val="20"/>
          <w:szCs w:val="20"/>
          <w:lang w:eastAsia="ru-RU"/>
        </w:rPr>
        <w:t> </w:t>
      </w:r>
    </w:p>
    <w:p w:rsidR="00E91124" w:rsidRPr="000561A5" w:rsidRDefault="00E91124" w:rsidP="00E91124">
      <w:pPr>
        <w:shd w:val="clear" w:color="auto" w:fill="FFFFFF"/>
        <w:spacing w:before="167" w:after="201" w:line="301" w:lineRule="atLeast"/>
        <w:jc w:val="center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0561A5">
        <w:rPr>
          <w:rFonts w:ascii="Tahoma" w:eastAsia="Times New Roman" w:hAnsi="Tahoma" w:cs="Tahoma"/>
          <w:b/>
          <w:bCs/>
          <w:color w:val="B22222"/>
          <w:sz w:val="20"/>
          <w:lang w:eastAsia="ru-RU"/>
        </w:rPr>
        <w:t>Помните! Осторожность и соблюдение правил при купании – залог безопасности на воде!</w:t>
      </w:r>
    </w:p>
    <w:p w:rsidR="00DB601E" w:rsidRDefault="00DB601E"/>
    <w:sectPr w:rsidR="00DB601E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24"/>
    <w:rsid w:val="00B950B1"/>
    <w:rsid w:val="00C20C80"/>
    <w:rsid w:val="00DB601E"/>
    <w:rsid w:val="00E91124"/>
    <w:rsid w:val="00F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4B875-F306-40B8-987E-CD3E22E6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2</cp:revision>
  <dcterms:created xsi:type="dcterms:W3CDTF">2020-06-16T07:05:00Z</dcterms:created>
  <dcterms:modified xsi:type="dcterms:W3CDTF">2020-06-16T07:05:00Z</dcterms:modified>
</cp:coreProperties>
</file>